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A7" w:rsidRPr="006F6305" w:rsidRDefault="00C502A7" w:rsidP="00C502A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rPr>
      </w:pPr>
      <w:r w:rsidRPr="006F6305">
        <w:rPr>
          <w:rFonts w:cstheme="minorHAnsi"/>
          <w:b/>
        </w:rPr>
        <w:t xml:space="preserve">Verslag Stuurgroep LOP Oudenaarde Basis </w:t>
      </w:r>
    </w:p>
    <w:p w:rsidR="00C502A7" w:rsidRPr="006F6305" w:rsidRDefault="00C502A7" w:rsidP="00C502A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rPr>
      </w:pPr>
      <w:r>
        <w:rPr>
          <w:rFonts w:cstheme="minorHAnsi"/>
          <w:b/>
        </w:rPr>
        <w:t>14 november</w:t>
      </w:r>
      <w:r w:rsidRPr="006F6305">
        <w:rPr>
          <w:rFonts w:cstheme="minorHAnsi"/>
          <w:b/>
        </w:rPr>
        <w:t xml:space="preserve"> 2016</w:t>
      </w:r>
    </w:p>
    <w:p w:rsidR="00C502A7" w:rsidRPr="006F6305" w:rsidRDefault="00C502A7" w:rsidP="00C502A7">
      <w:pPr>
        <w:spacing w:line="276" w:lineRule="auto"/>
        <w:jc w:val="both"/>
        <w:rPr>
          <w:rFonts w:cstheme="minorHAnsi"/>
          <w:b/>
        </w:rPr>
      </w:pPr>
    </w:p>
    <w:p w:rsidR="00C502A7" w:rsidRPr="006F6305" w:rsidRDefault="00C502A7" w:rsidP="00C502A7">
      <w:pPr>
        <w:shd w:val="clear" w:color="auto" w:fill="D9D9D9" w:themeFill="background1" w:themeFillShade="D9"/>
        <w:tabs>
          <w:tab w:val="left" w:pos="709"/>
        </w:tabs>
        <w:spacing w:line="276" w:lineRule="auto"/>
        <w:jc w:val="both"/>
        <w:rPr>
          <w:rFonts w:cstheme="minorHAnsi"/>
          <w:b/>
        </w:rPr>
      </w:pPr>
      <w:r w:rsidRPr="006F6305">
        <w:rPr>
          <w:rFonts w:cstheme="minorHAnsi"/>
          <w:b/>
        </w:rPr>
        <w:t>Aanwezig / Verontschuldigd</w:t>
      </w:r>
    </w:p>
    <w:p w:rsidR="00C502A7" w:rsidRPr="006F6305" w:rsidRDefault="00C502A7" w:rsidP="00C502A7">
      <w:pPr>
        <w:spacing w:line="276" w:lineRule="auto"/>
        <w:jc w:val="both"/>
        <w:rPr>
          <w:rFonts w:cstheme="minorHAnsi"/>
          <w:b/>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190"/>
        <w:gridCol w:w="709"/>
      </w:tblGrid>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Nathalie Van Driessche</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GO BroeBELschool</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Mieke Van Maercke</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GO Abraham Hans</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Martine Vermeersch</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MPI ‘t Craeneveld</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Wim Van Nieuwenhuize</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KBO Levensblij</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Ann Vancoppenolle</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 xml:space="preserve">Caroline van Driessche </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Ludwig Van Tendeloo</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Scholengroep 21</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n.n.</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Wouter Decoodt</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Leen Van der Linden</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rPr>
                <w:lang w:val="nl-NL"/>
              </w:rPr>
            </w:pPr>
            <w:r w:rsidRPr="006F6305">
              <w:rPr>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Dirk Librecht</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Vrij CLB ZOV</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rPr>
                <w:lang w:val="en-GB"/>
              </w:rPr>
              <w:t>Messa Zaouali</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Agentscha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rPr>
                <w:lang w:val="en-GB"/>
              </w:rPr>
            </w:pPr>
            <w:r w:rsidRPr="006F6305">
              <w:rPr>
                <w:lang w:val="en-GB"/>
              </w:rPr>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Guido Spanhove</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rPr>
                <w:lang w:val="en-GB"/>
              </w:rPr>
            </w:pPr>
            <w:r w:rsidRPr="006F6305">
              <w:rPr>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Marjan Beugnies</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rPr>
                <w:lang w:val="en-GB"/>
              </w:rPr>
            </w:pPr>
            <w:r w:rsidRPr="006F6305">
              <w:rPr>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V</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Stefaan Vercamer</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LOP-voorzitter</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r w:rsidR="00C502A7" w:rsidRPr="006F6305" w:rsidTr="007D3204">
        <w:trPr>
          <w:trHeight w:val="57"/>
        </w:trPr>
        <w:tc>
          <w:tcPr>
            <w:tcW w:w="3061"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Luc Top</w:t>
            </w:r>
          </w:p>
        </w:tc>
        <w:tc>
          <w:tcPr>
            <w:tcW w:w="5190"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LOP-deskundige</w:t>
            </w:r>
          </w:p>
        </w:tc>
        <w:tc>
          <w:tcPr>
            <w:tcW w:w="709" w:type="dxa"/>
            <w:tcBorders>
              <w:top w:val="single" w:sz="4" w:space="0" w:color="auto"/>
              <w:left w:val="single" w:sz="4" w:space="0" w:color="auto"/>
              <w:bottom w:val="single" w:sz="4" w:space="0" w:color="auto"/>
              <w:right w:val="single" w:sz="4" w:space="0" w:color="auto"/>
            </w:tcBorders>
            <w:hideMark/>
          </w:tcPr>
          <w:p w:rsidR="00C502A7" w:rsidRPr="006F6305" w:rsidRDefault="00C502A7" w:rsidP="007D3204">
            <w:pPr>
              <w:pStyle w:val="Geenafstand"/>
            </w:pPr>
            <w:r w:rsidRPr="006F6305">
              <w:t>A</w:t>
            </w:r>
          </w:p>
        </w:tc>
      </w:tr>
    </w:tbl>
    <w:p w:rsidR="00C502A7" w:rsidRPr="006F6305" w:rsidRDefault="00C502A7" w:rsidP="00C502A7">
      <w:pPr>
        <w:spacing w:line="276" w:lineRule="auto"/>
        <w:jc w:val="both"/>
        <w:rPr>
          <w:rFonts w:cstheme="minorHAnsi"/>
          <w:b/>
        </w:rPr>
      </w:pPr>
    </w:p>
    <w:p w:rsidR="00C502A7" w:rsidRPr="006F6305" w:rsidRDefault="00C502A7" w:rsidP="00C502A7">
      <w:pPr>
        <w:shd w:val="clear" w:color="auto" w:fill="BFBFBF" w:themeFill="background1" w:themeFillShade="BF"/>
        <w:tabs>
          <w:tab w:val="left" w:pos="709"/>
        </w:tabs>
        <w:spacing w:line="276" w:lineRule="auto"/>
        <w:jc w:val="both"/>
        <w:rPr>
          <w:rFonts w:cstheme="minorHAnsi"/>
          <w:b/>
        </w:rPr>
      </w:pPr>
      <w:r w:rsidRPr="008D40DB">
        <w:rPr>
          <w:rFonts w:cstheme="minorHAnsi"/>
          <w:b/>
          <w:shd w:val="clear" w:color="auto" w:fill="BFBFBF" w:themeFill="background1" w:themeFillShade="BF"/>
        </w:rPr>
        <w:t>Bijla</w:t>
      </w:r>
      <w:r w:rsidRPr="006F6305">
        <w:rPr>
          <w:rFonts w:cstheme="minorHAnsi"/>
          <w:b/>
        </w:rPr>
        <w:t>gen</w:t>
      </w:r>
    </w:p>
    <w:p w:rsidR="00C502A7" w:rsidRDefault="008D40DB" w:rsidP="008D40DB">
      <w:pPr>
        <w:pStyle w:val="Geenafstand"/>
        <w:numPr>
          <w:ilvl w:val="0"/>
          <w:numId w:val="12"/>
        </w:numPr>
      </w:pPr>
      <w:r>
        <w:t>Folder inschrijvingsbeleid 2017-2018</w:t>
      </w:r>
    </w:p>
    <w:p w:rsidR="00C502A7" w:rsidRDefault="00C502A7" w:rsidP="00C502A7">
      <w:pPr>
        <w:pStyle w:val="Geenafstand"/>
      </w:pPr>
    </w:p>
    <w:p w:rsidR="008D40DB" w:rsidRPr="006F6305" w:rsidRDefault="008D40DB" w:rsidP="00C502A7">
      <w:pPr>
        <w:pStyle w:val="Geenafstand"/>
      </w:pPr>
      <w:bookmarkStart w:id="0" w:name="_GoBack"/>
      <w:bookmarkEnd w:id="0"/>
    </w:p>
    <w:p w:rsidR="00C502A7" w:rsidRPr="006F6305" w:rsidRDefault="00C502A7" w:rsidP="00C502A7">
      <w:pPr>
        <w:shd w:val="clear" w:color="auto" w:fill="BFBFBF" w:themeFill="background1" w:themeFillShade="BF"/>
        <w:tabs>
          <w:tab w:val="left" w:pos="709"/>
        </w:tabs>
        <w:spacing w:line="276" w:lineRule="auto"/>
        <w:jc w:val="both"/>
        <w:rPr>
          <w:rFonts w:cstheme="minorHAnsi"/>
          <w:b/>
        </w:rPr>
      </w:pPr>
      <w:r>
        <w:rPr>
          <w:rFonts w:cstheme="minorHAnsi"/>
          <w:b/>
        </w:rPr>
        <w:t>Data volgende bijeenkomsten</w:t>
      </w:r>
    </w:p>
    <w:p w:rsidR="00C502A7" w:rsidRDefault="00C502A7" w:rsidP="00C502A7">
      <w:pPr>
        <w:pStyle w:val="Geenafstand"/>
        <w:rPr>
          <w:rStyle w:val="Zwaar"/>
          <w:rFonts w:cstheme="minorHAnsi"/>
          <w:b w:val="0"/>
        </w:rPr>
      </w:pPr>
    </w:p>
    <w:tbl>
      <w:tblPr>
        <w:tblStyle w:val="Tabelraster"/>
        <w:tblW w:w="0" w:type="auto"/>
        <w:tblInd w:w="0" w:type="dxa"/>
        <w:tblLook w:val="04A0" w:firstRow="1" w:lastRow="0" w:firstColumn="1" w:lastColumn="0" w:noHBand="0" w:noVBand="1"/>
      </w:tblPr>
      <w:tblGrid>
        <w:gridCol w:w="3005"/>
        <w:gridCol w:w="1526"/>
        <w:gridCol w:w="4395"/>
      </w:tblGrid>
      <w:tr w:rsidR="00C502A7" w:rsidRPr="00C502A7" w:rsidTr="007D3204">
        <w:tc>
          <w:tcPr>
            <w:tcW w:w="3005" w:type="dxa"/>
            <w:vAlign w:val="center"/>
          </w:tcPr>
          <w:p w:rsidR="00C502A7" w:rsidRPr="00C502A7" w:rsidRDefault="00C502A7" w:rsidP="00C502A7">
            <w:pPr>
              <w:pStyle w:val="Geenafstand"/>
              <w:rPr>
                <w:rStyle w:val="Zwaar"/>
                <w:b w:val="0"/>
              </w:rPr>
            </w:pPr>
            <w:r w:rsidRPr="00C502A7">
              <w:rPr>
                <w:rStyle w:val="Zwaar"/>
                <w:b w:val="0"/>
              </w:rPr>
              <w:t>Datum</w:t>
            </w:r>
          </w:p>
        </w:tc>
        <w:tc>
          <w:tcPr>
            <w:tcW w:w="1526" w:type="dxa"/>
            <w:vAlign w:val="center"/>
          </w:tcPr>
          <w:p w:rsidR="00C502A7" w:rsidRPr="00C502A7" w:rsidRDefault="00C502A7" w:rsidP="00C502A7">
            <w:pPr>
              <w:pStyle w:val="Geenafstand"/>
              <w:rPr>
                <w:rStyle w:val="Zwaar"/>
                <w:b w:val="0"/>
              </w:rPr>
            </w:pPr>
            <w:r w:rsidRPr="00C502A7">
              <w:rPr>
                <w:rStyle w:val="Zwaar"/>
                <w:b w:val="0"/>
              </w:rPr>
              <w:t>Aanvang</w:t>
            </w:r>
          </w:p>
        </w:tc>
        <w:tc>
          <w:tcPr>
            <w:tcW w:w="4395" w:type="dxa"/>
            <w:vAlign w:val="center"/>
          </w:tcPr>
          <w:p w:rsidR="00C502A7" w:rsidRPr="00C502A7" w:rsidRDefault="00C502A7" w:rsidP="00C502A7">
            <w:pPr>
              <w:pStyle w:val="Geenafstand"/>
              <w:rPr>
                <w:rStyle w:val="Zwaar"/>
                <w:b w:val="0"/>
              </w:rPr>
            </w:pPr>
            <w:r w:rsidRPr="00C502A7">
              <w:rPr>
                <w:rStyle w:val="Zwaar"/>
                <w:b w:val="0"/>
              </w:rPr>
              <w:t>Locatie</w:t>
            </w:r>
          </w:p>
        </w:tc>
      </w:tr>
      <w:tr w:rsidR="00C502A7" w:rsidRPr="00C502A7" w:rsidTr="007D3204">
        <w:tc>
          <w:tcPr>
            <w:tcW w:w="300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Ma 16 januari</w:t>
            </w:r>
          </w:p>
        </w:tc>
        <w:tc>
          <w:tcPr>
            <w:tcW w:w="1526"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9u</w:t>
            </w:r>
          </w:p>
        </w:tc>
        <w:tc>
          <w:tcPr>
            <w:tcW w:w="439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Freinetschool De 4 Tuinen (o.v.)</w:t>
            </w:r>
          </w:p>
        </w:tc>
      </w:tr>
      <w:tr w:rsidR="00C502A7" w:rsidRPr="00C502A7" w:rsidTr="007D3204">
        <w:tc>
          <w:tcPr>
            <w:tcW w:w="300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Ma 6 maart</w:t>
            </w:r>
          </w:p>
        </w:tc>
        <w:tc>
          <w:tcPr>
            <w:tcW w:w="1526"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13.30u</w:t>
            </w:r>
          </w:p>
        </w:tc>
        <w:tc>
          <w:tcPr>
            <w:tcW w:w="439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Freinetschool De 4 Tuinen (o.v.)</w:t>
            </w:r>
          </w:p>
        </w:tc>
      </w:tr>
      <w:tr w:rsidR="00C502A7" w:rsidRPr="00C502A7" w:rsidTr="007D3204">
        <w:tc>
          <w:tcPr>
            <w:tcW w:w="300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Ma 19 juni</w:t>
            </w:r>
          </w:p>
        </w:tc>
        <w:tc>
          <w:tcPr>
            <w:tcW w:w="1526"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9u</w:t>
            </w:r>
          </w:p>
        </w:tc>
        <w:tc>
          <w:tcPr>
            <w:tcW w:w="4395" w:type="dxa"/>
          </w:tcPr>
          <w:p w:rsidR="00C502A7" w:rsidRPr="00C502A7" w:rsidRDefault="00C502A7" w:rsidP="007D3204">
            <w:pPr>
              <w:pStyle w:val="Geenafstand"/>
              <w:rPr>
                <w:rStyle w:val="Zwaar"/>
                <w:rFonts w:asciiTheme="minorHAnsi" w:hAnsiTheme="minorHAnsi"/>
                <w:b w:val="0"/>
                <w:sz w:val="22"/>
              </w:rPr>
            </w:pPr>
            <w:r w:rsidRPr="00C502A7">
              <w:rPr>
                <w:rStyle w:val="Zwaar"/>
                <w:rFonts w:asciiTheme="minorHAnsi" w:hAnsiTheme="minorHAnsi"/>
                <w:b w:val="0"/>
                <w:sz w:val="22"/>
              </w:rPr>
              <w:t>Freinetschool De 4 Tuinen (o.v.)</w:t>
            </w:r>
          </w:p>
        </w:tc>
      </w:tr>
    </w:tbl>
    <w:p w:rsidR="00C502A7" w:rsidRDefault="00C502A7" w:rsidP="00C502A7">
      <w:pPr>
        <w:pStyle w:val="Geenafstand"/>
        <w:rPr>
          <w:rStyle w:val="Zwaar"/>
          <w:rFonts w:cstheme="minorHAnsi"/>
          <w:b w:val="0"/>
        </w:rPr>
      </w:pPr>
    </w:p>
    <w:p w:rsidR="00C502A7" w:rsidRPr="006F6305" w:rsidRDefault="00C502A7" w:rsidP="00C502A7">
      <w:pPr>
        <w:pStyle w:val="Geenafstand"/>
        <w:rPr>
          <w:rStyle w:val="Zwaar"/>
          <w:rFonts w:cstheme="minorHAnsi"/>
          <w:b w:val="0"/>
        </w:rPr>
      </w:pPr>
    </w:p>
    <w:p w:rsidR="00C502A7" w:rsidRPr="006F6305" w:rsidRDefault="00C502A7" w:rsidP="00C502A7">
      <w:pPr>
        <w:shd w:val="clear" w:color="auto" w:fill="BFBFBF" w:themeFill="background1" w:themeFillShade="BF"/>
        <w:tabs>
          <w:tab w:val="left" w:pos="709"/>
        </w:tabs>
        <w:spacing w:line="276" w:lineRule="auto"/>
        <w:jc w:val="both"/>
        <w:rPr>
          <w:b/>
        </w:rPr>
      </w:pPr>
      <w:r w:rsidRPr="006F6305">
        <w:rPr>
          <w:rFonts w:cstheme="minorHAnsi"/>
          <w:b/>
        </w:rPr>
        <w:t>Agenda</w:t>
      </w:r>
    </w:p>
    <w:p w:rsidR="00C502A7" w:rsidRPr="006F6305" w:rsidRDefault="00C502A7" w:rsidP="00C502A7">
      <w:pPr>
        <w:pStyle w:val="Geenafstand"/>
        <w:rPr>
          <w:rStyle w:val="Zwaar"/>
        </w:rPr>
      </w:pPr>
    </w:p>
    <w:p w:rsidR="00C502A7" w:rsidRPr="006F6305" w:rsidRDefault="00C502A7" w:rsidP="00C502A7">
      <w:pPr>
        <w:pStyle w:val="Lijstalinea"/>
        <w:numPr>
          <w:ilvl w:val="0"/>
          <w:numId w:val="6"/>
        </w:numPr>
        <w:spacing w:after="0" w:line="276" w:lineRule="auto"/>
        <w:jc w:val="both"/>
      </w:pPr>
      <w:r w:rsidRPr="006F6305">
        <w:rPr>
          <w:rFonts w:cstheme="minorHAnsi"/>
        </w:rPr>
        <w:t>Goedkeuring vorig verslag</w:t>
      </w:r>
    </w:p>
    <w:p w:rsidR="00C502A7" w:rsidRPr="006F6305" w:rsidRDefault="00C502A7" w:rsidP="00C502A7">
      <w:pPr>
        <w:pStyle w:val="Lijstalinea"/>
        <w:numPr>
          <w:ilvl w:val="0"/>
          <w:numId w:val="6"/>
        </w:numPr>
        <w:spacing w:after="0" w:line="276" w:lineRule="auto"/>
        <w:jc w:val="both"/>
        <w:rPr>
          <w:rFonts w:cstheme="minorHAnsi"/>
        </w:rPr>
      </w:pPr>
      <w:r w:rsidRPr="006F6305">
        <w:rPr>
          <w:rFonts w:cstheme="minorHAnsi"/>
        </w:rPr>
        <w:t xml:space="preserve">Inschrijvingsbeleid en aanmeldingsprocedure </w:t>
      </w:r>
    </w:p>
    <w:p w:rsidR="00C502A7" w:rsidRPr="006F6305" w:rsidRDefault="00C502A7" w:rsidP="00C502A7">
      <w:pPr>
        <w:pStyle w:val="Lijstalinea"/>
        <w:numPr>
          <w:ilvl w:val="0"/>
          <w:numId w:val="6"/>
        </w:numPr>
        <w:spacing w:after="0" w:line="276" w:lineRule="auto"/>
        <w:jc w:val="both"/>
        <w:rPr>
          <w:rFonts w:cstheme="minorHAnsi"/>
        </w:rPr>
      </w:pPr>
      <w:r w:rsidRPr="006F6305">
        <w:rPr>
          <w:rFonts w:cstheme="minorHAnsi"/>
        </w:rPr>
        <w:t>Project warme en gezonde maaltijden op school</w:t>
      </w:r>
    </w:p>
    <w:p w:rsidR="00C502A7" w:rsidRPr="006F6305" w:rsidRDefault="00C502A7" w:rsidP="00C502A7">
      <w:pPr>
        <w:pStyle w:val="Lijstalinea"/>
        <w:numPr>
          <w:ilvl w:val="0"/>
          <w:numId w:val="6"/>
        </w:numPr>
        <w:spacing w:after="0" w:line="276" w:lineRule="auto"/>
        <w:jc w:val="both"/>
        <w:rPr>
          <w:rFonts w:cstheme="minorHAnsi"/>
        </w:rPr>
      </w:pPr>
      <w:r w:rsidRPr="006F6305">
        <w:rPr>
          <w:rFonts w:cstheme="minorHAnsi"/>
        </w:rPr>
        <w:t>Project verteltassen</w:t>
      </w:r>
    </w:p>
    <w:p w:rsidR="00C502A7" w:rsidRDefault="00C502A7" w:rsidP="00C502A7">
      <w:pPr>
        <w:spacing w:line="276" w:lineRule="auto"/>
        <w:jc w:val="both"/>
        <w:rPr>
          <w:rFonts w:cstheme="minorHAnsi"/>
        </w:rPr>
      </w:pPr>
    </w:p>
    <w:p w:rsidR="00C502A7" w:rsidRDefault="00C502A7" w:rsidP="00C502A7">
      <w:pPr>
        <w:spacing w:line="276" w:lineRule="auto"/>
        <w:jc w:val="both"/>
        <w:rPr>
          <w:rFonts w:cstheme="minorHAnsi"/>
        </w:rPr>
      </w:pPr>
    </w:p>
    <w:p w:rsidR="00C502A7" w:rsidRPr="006F6305" w:rsidRDefault="00C502A7" w:rsidP="00C502A7">
      <w:pPr>
        <w:spacing w:line="276" w:lineRule="auto"/>
        <w:jc w:val="both"/>
        <w:rPr>
          <w:rFonts w:cstheme="minorHAnsi"/>
        </w:rPr>
      </w:pPr>
    </w:p>
    <w:p w:rsidR="00C502A7" w:rsidRPr="006F6305" w:rsidRDefault="00C502A7" w:rsidP="00C502A7">
      <w:pPr>
        <w:shd w:val="clear" w:color="auto" w:fill="BFBFBF" w:themeFill="background1" w:themeFillShade="BF"/>
        <w:tabs>
          <w:tab w:val="left" w:pos="709"/>
        </w:tabs>
        <w:spacing w:line="276" w:lineRule="auto"/>
        <w:jc w:val="both"/>
        <w:rPr>
          <w:rFonts w:cstheme="minorHAnsi"/>
          <w:b/>
        </w:rPr>
      </w:pPr>
      <w:r w:rsidRPr="006F6305">
        <w:rPr>
          <w:rFonts w:cstheme="minorHAnsi"/>
          <w:b/>
        </w:rPr>
        <w:t>Verslag</w:t>
      </w:r>
    </w:p>
    <w:p w:rsidR="00C502A7" w:rsidRPr="006F6305" w:rsidRDefault="00C502A7" w:rsidP="00C502A7">
      <w:pPr>
        <w:spacing w:line="276" w:lineRule="auto"/>
        <w:jc w:val="both"/>
        <w:rPr>
          <w:rFonts w:cstheme="minorHAnsi"/>
        </w:rPr>
      </w:pPr>
    </w:p>
    <w:p w:rsidR="00C502A7" w:rsidRPr="006F6305" w:rsidRDefault="00C502A7" w:rsidP="00C502A7">
      <w:pPr>
        <w:pStyle w:val="Lijstalinea"/>
        <w:numPr>
          <w:ilvl w:val="0"/>
          <w:numId w:val="8"/>
        </w:numPr>
        <w:shd w:val="clear" w:color="auto" w:fill="F2F2F2" w:themeFill="background1" w:themeFillShade="F2"/>
        <w:spacing w:after="0" w:line="276" w:lineRule="auto"/>
        <w:jc w:val="both"/>
        <w:rPr>
          <w:rFonts w:cstheme="minorHAnsi"/>
        </w:rPr>
      </w:pPr>
      <w:r w:rsidRPr="006F6305">
        <w:rPr>
          <w:rFonts w:cstheme="minorHAnsi"/>
        </w:rPr>
        <w:t>Goedkeuring vorig verslag</w:t>
      </w:r>
    </w:p>
    <w:p w:rsidR="00C502A7" w:rsidRPr="006F6305" w:rsidRDefault="00C502A7" w:rsidP="003D2338">
      <w:pPr>
        <w:pStyle w:val="Geenafstand"/>
      </w:pPr>
    </w:p>
    <w:p w:rsidR="00C502A7" w:rsidRDefault="00C502A7" w:rsidP="003D2338">
      <w:pPr>
        <w:pStyle w:val="Geenafstand"/>
      </w:pPr>
      <w:r>
        <w:t xml:space="preserve">In het  verslag van 19 september 2016 stond bij de Data volgende bijeenkomsten verkeerdelijk de datum maandag 7 maart 13.30u. Dit moet maandag </w:t>
      </w:r>
      <w:r w:rsidRPr="00C502A7">
        <w:rPr>
          <w:u w:val="single"/>
        </w:rPr>
        <w:t>6</w:t>
      </w:r>
      <w:r>
        <w:t xml:space="preserve"> maart 13.30u zijn.</w:t>
      </w:r>
    </w:p>
    <w:p w:rsidR="00C502A7" w:rsidRPr="006F6305" w:rsidRDefault="00C502A7" w:rsidP="003D2338">
      <w:pPr>
        <w:pStyle w:val="Geenafstand"/>
      </w:pPr>
    </w:p>
    <w:p w:rsidR="00C502A7" w:rsidRPr="006F6305" w:rsidRDefault="003D2338" w:rsidP="00C502A7">
      <w:pPr>
        <w:pStyle w:val="Lijstalinea"/>
        <w:numPr>
          <w:ilvl w:val="0"/>
          <w:numId w:val="8"/>
        </w:numPr>
        <w:shd w:val="clear" w:color="auto" w:fill="F2F2F2" w:themeFill="background1" w:themeFillShade="F2"/>
        <w:spacing w:after="0" w:line="276" w:lineRule="auto"/>
        <w:jc w:val="both"/>
        <w:rPr>
          <w:rFonts w:cstheme="minorHAnsi"/>
        </w:rPr>
      </w:pPr>
      <w:r w:rsidRPr="006F6305">
        <w:rPr>
          <w:rFonts w:cstheme="minorHAnsi"/>
        </w:rPr>
        <w:t>Inschrijvingsbeleid en aanmeldingsprocedure</w:t>
      </w:r>
    </w:p>
    <w:p w:rsidR="00DB116D" w:rsidRDefault="00DB116D" w:rsidP="003D2338">
      <w:pPr>
        <w:pStyle w:val="Geenafstand"/>
      </w:pPr>
    </w:p>
    <w:p w:rsidR="00BC1EE8" w:rsidRPr="00D0743D" w:rsidRDefault="00BC1EE8" w:rsidP="003D2338">
      <w:pPr>
        <w:pStyle w:val="Geenafstand"/>
        <w:numPr>
          <w:ilvl w:val="1"/>
          <w:numId w:val="8"/>
        </w:numPr>
        <w:tabs>
          <w:tab w:val="left" w:pos="567"/>
        </w:tabs>
        <w:rPr>
          <w:i/>
        </w:rPr>
      </w:pPr>
      <w:r w:rsidRPr="00D0743D">
        <w:rPr>
          <w:i/>
        </w:rPr>
        <w:t>Folder</w:t>
      </w:r>
    </w:p>
    <w:p w:rsidR="00BC1EE8" w:rsidRDefault="00BC1EE8" w:rsidP="00BC1EE8">
      <w:pPr>
        <w:pStyle w:val="Geenafstand"/>
        <w:tabs>
          <w:tab w:val="left" w:pos="567"/>
        </w:tabs>
      </w:pPr>
    </w:p>
    <w:p w:rsidR="003D2338" w:rsidRDefault="00C502A7" w:rsidP="00BC1EE8">
      <w:pPr>
        <w:pStyle w:val="Geenafstand"/>
        <w:tabs>
          <w:tab w:val="left" w:pos="567"/>
        </w:tabs>
      </w:pPr>
      <w:r>
        <w:t xml:space="preserve">De </w:t>
      </w:r>
      <w:r w:rsidRPr="003D2338">
        <w:rPr>
          <w:b/>
        </w:rPr>
        <w:t>folder</w:t>
      </w:r>
      <w:r>
        <w:t xml:space="preserve"> is gedrukt en wordt </w:t>
      </w:r>
      <w:r w:rsidR="003D2338">
        <w:t>verdeeld over:</w:t>
      </w:r>
    </w:p>
    <w:p w:rsidR="003D2338" w:rsidRDefault="003D2338" w:rsidP="003D2338">
      <w:pPr>
        <w:pStyle w:val="Geenafstand"/>
        <w:numPr>
          <w:ilvl w:val="0"/>
          <w:numId w:val="10"/>
        </w:numPr>
      </w:pPr>
      <w:r>
        <w:t>d</w:t>
      </w:r>
      <w:r w:rsidR="00C502A7">
        <w:t xml:space="preserve">e brieven </w:t>
      </w:r>
      <w:r>
        <w:t xml:space="preserve">rechtstreeks </w:t>
      </w:r>
      <w:r w:rsidR="00C502A7">
        <w:t xml:space="preserve">naar ouders van </w:t>
      </w:r>
      <w:r>
        <w:t>instappertjes gedomicilieerd in Oudenaarde</w:t>
      </w:r>
    </w:p>
    <w:p w:rsidR="003D2338" w:rsidRDefault="003D2338" w:rsidP="003D2338">
      <w:pPr>
        <w:pStyle w:val="Geenafstand"/>
        <w:numPr>
          <w:ilvl w:val="0"/>
          <w:numId w:val="10"/>
        </w:numPr>
      </w:pPr>
      <w:r>
        <w:t>de scholen en CLB’s</w:t>
      </w:r>
    </w:p>
    <w:p w:rsidR="003D2338" w:rsidRDefault="003D2338" w:rsidP="003D2338">
      <w:pPr>
        <w:pStyle w:val="Geenafstand"/>
        <w:numPr>
          <w:ilvl w:val="0"/>
          <w:numId w:val="10"/>
        </w:numPr>
      </w:pPr>
      <w:r>
        <w:t>diverse relevante diensten: Kind &amp; Gezin, kinderopvang, Sociaal Huis, Bevolking, bibliotheek</w:t>
      </w:r>
    </w:p>
    <w:p w:rsidR="003D2338" w:rsidRDefault="003D2338" w:rsidP="003D2338">
      <w:pPr>
        <w:pStyle w:val="Geenafstand"/>
        <w:numPr>
          <w:ilvl w:val="0"/>
          <w:numId w:val="10"/>
        </w:numPr>
      </w:pPr>
      <w:r>
        <w:t>de omliggende gemeenten, meer bepaald de schepenen bevoegd voor onderwijs en kinderopvang</w:t>
      </w:r>
    </w:p>
    <w:p w:rsidR="003D2338" w:rsidRDefault="003D2338" w:rsidP="003D2338">
      <w:pPr>
        <w:pStyle w:val="Geenafstand"/>
        <w:numPr>
          <w:ilvl w:val="0"/>
          <w:numId w:val="10"/>
        </w:numPr>
      </w:pPr>
      <w:r>
        <w:t>de lokale werkgeversorganisaties</w:t>
      </w:r>
    </w:p>
    <w:p w:rsidR="00C502A7" w:rsidRDefault="003D2338" w:rsidP="003D2338">
      <w:pPr>
        <w:pStyle w:val="Geenafstand"/>
      </w:pPr>
      <w:r>
        <w:t xml:space="preserve">Al deze instanties krijgen de folder ook </w:t>
      </w:r>
      <w:r w:rsidRPr="00B84DA0">
        <w:t>digitaal</w:t>
      </w:r>
      <w:r>
        <w:t xml:space="preserve">. </w:t>
      </w:r>
    </w:p>
    <w:p w:rsidR="002C5B9E" w:rsidRDefault="002C5B9E" w:rsidP="003D2338">
      <w:pPr>
        <w:pStyle w:val="Geenafstand"/>
      </w:pPr>
    </w:p>
    <w:p w:rsidR="002C5B9E" w:rsidRPr="003D2338" w:rsidRDefault="002C5B9E" w:rsidP="003D2338">
      <w:pPr>
        <w:pStyle w:val="Geenafstand"/>
      </w:pPr>
      <w:r>
        <w:t>Leen bezorgt een aantal exemplaren aan de gemeenteschool van Zingem, die sinds vorig schooljaar kampt met een capaciteitstekort en waarvan de geweigerde leerlingen (hoogstwaarschijnlijk) in scholen in Oudenaarde ingeschreven worden.</w:t>
      </w:r>
    </w:p>
    <w:p w:rsidR="003D2338" w:rsidRDefault="003D2338" w:rsidP="003D2338">
      <w:pPr>
        <w:pStyle w:val="Geenafstand"/>
        <w:rPr>
          <w:b/>
        </w:rPr>
      </w:pPr>
    </w:p>
    <w:p w:rsidR="00BC1EE8" w:rsidRDefault="003D2338" w:rsidP="00BC1EE8">
      <w:pPr>
        <w:pStyle w:val="Geenafstand"/>
        <w:tabs>
          <w:tab w:val="left" w:pos="567"/>
        </w:tabs>
      </w:pPr>
      <w:r>
        <w:t xml:space="preserve">De </w:t>
      </w:r>
      <w:r>
        <w:rPr>
          <w:b/>
        </w:rPr>
        <w:t>website</w:t>
      </w:r>
      <w:r>
        <w:t xml:space="preserve"> is vernieuwd </w:t>
      </w:r>
      <w:r w:rsidR="00BC1EE8">
        <w:t xml:space="preserve">en </w:t>
      </w:r>
      <w:r>
        <w:t>op het vlak van het beheer</w:t>
      </w:r>
      <w:r w:rsidR="00BC1EE8">
        <w:t>. Eén van de nieuwe mogelijkheden is het toekennen van een gedeeltelijk beheer aan scholen, beperkt tot de gegevens die te maken hebben met de school. Bijvoorbeeld: het aantal vrije plaatsen.</w:t>
      </w:r>
    </w:p>
    <w:p w:rsidR="00BC1EE8" w:rsidRDefault="00BC1EE8" w:rsidP="00BC1EE8">
      <w:pPr>
        <w:pStyle w:val="Geenafstand"/>
        <w:tabs>
          <w:tab w:val="left" w:pos="567"/>
        </w:tabs>
      </w:pPr>
      <w:r>
        <w:t xml:space="preserve">De stuurgroep kiest voorlopig niet voor deze mogelijkheid. </w:t>
      </w:r>
      <w:r w:rsidR="00B84DA0">
        <w:t xml:space="preserve">Meerdere beheerders betekent meer complexiteit, meer kans op fouten, bijkomende controle…. Het rechtstreekse beheer </w:t>
      </w:r>
      <w:r>
        <w:t xml:space="preserve"> </w:t>
      </w:r>
      <w:r w:rsidR="00B84DA0">
        <w:t xml:space="preserve">blijft beter bij één persoon, i.c. </w:t>
      </w:r>
      <w:r>
        <w:t>de LOP-deskundige</w:t>
      </w:r>
      <w:r w:rsidR="00065B4B">
        <w:t>, op basis van de door de scholen aangereikte informatie</w:t>
      </w:r>
      <w:r>
        <w:t xml:space="preserve">. </w:t>
      </w:r>
    </w:p>
    <w:p w:rsidR="00B84DA0" w:rsidRDefault="00B84DA0" w:rsidP="00BC1EE8">
      <w:pPr>
        <w:pStyle w:val="Geenafstand"/>
        <w:tabs>
          <w:tab w:val="left" w:pos="567"/>
        </w:tabs>
      </w:pPr>
    </w:p>
    <w:p w:rsidR="002C5B9E" w:rsidRDefault="002C5B9E" w:rsidP="00BC1EE8">
      <w:pPr>
        <w:pStyle w:val="Geenafstand"/>
        <w:tabs>
          <w:tab w:val="left" w:pos="567"/>
        </w:tabs>
      </w:pPr>
      <w:r>
        <w:t xml:space="preserve">Eerstdaags ontvangen de scholen, net zoals vorig schooljaar, de </w:t>
      </w:r>
      <w:r w:rsidRPr="00B84DA0">
        <w:rPr>
          <w:b/>
        </w:rPr>
        <w:t>infofiche</w:t>
      </w:r>
      <w:r>
        <w:t xml:space="preserve"> m.b.t. het aanmeldings- en inschrijvingsbeleid. </w:t>
      </w:r>
    </w:p>
    <w:p w:rsidR="003D0B69" w:rsidRDefault="003D0B69" w:rsidP="00BC1EE8">
      <w:pPr>
        <w:pStyle w:val="Geenafstand"/>
        <w:tabs>
          <w:tab w:val="left" w:pos="567"/>
        </w:tabs>
      </w:pPr>
    </w:p>
    <w:p w:rsidR="002C5B9E" w:rsidRDefault="003D0B69" w:rsidP="00BC1EE8">
      <w:pPr>
        <w:pStyle w:val="Geenafstand"/>
        <w:tabs>
          <w:tab w:val="left" w:pos="567"/>
        </w:tabs>
      </w:pPr>
      <w:r>
        <w:t xml:space="preserve">Er is nog steeds geen nieuws over een nieuw </w:t>
      </w:r>
      <w:r w:rsidRPr="00B84DA0">
        <w:rPr>
          <w:b/>
        </w:rPr>
        <w:t>inschrijvingsdecreet</w:t>
      </w:r>
      <w:r>
        <w:t xml:space="preserve">. In eerste instantie wachten we op de beleidsnota van de minister. </w:t>
      </w:r>
    </w:p>
    <w:p w:rsidR="002C5B9E" w:rsidRDefault="002C5B9E" w:rsidP="00BC1EE8">
      <w:pPr>
        <w:pStyle w:val="Geenafstand"/>
        <w:tabs>
          <w:tab w:val="left" w:pos="567"/>
        </w:tabs>
      </w:pPr>
    </w:p>
    <w:p w:rsidR="00B84DA0" w:rsidRDefault="00B84DA0" w:rsidP="001F2653"/>
    <w:p w:rsidR="00E423EC" w:rsidRPr="006F6305" w:rsidRDefault="00E423EC" w:rsidP="00E423EC">
      <w:pPr>
        <w:pStyle w:val="Lijstalinea"/>
        <w:numPr>
          <w:ilvl w:val="0"/>
          <w:numId w:val="8"/>
        </w:numPr>
        <w:shd w:val="clear" w:color="auto" w:fill="F2F2F2" w:themeFill="background1" w:themeFillShade="F2"/>
        <w:spacing w:after="0" w:line="276" w:lineRule="auto"/>
        <w:jc w:val="both"/>
        <w:rPr>
          <w:rFonts w:cstheme="minorHAnsi"/>
        </w:rPr>
      </w:pPr>
      <w:r w:rsidRPr="006F6305">
        <w:rPr>
          <w:rFonts w:cstheme="minorHAnsi"/>
        </w:rPr>
        <w:t>Project warme en gezonde maaltijden op school</w:t>
      </w:r>
    </w:p>
    <w:p w:rsidR="00E423EC" w:rsidRDefault="00E423EC" w:rsidP="001F2653"/>
    <w:p w:rsidR="00E423EC" w:rsidRDefault="007855A1" w:rsidP="001F2653">
      <w:r>
        <w:t>D</w:t>
      </w:r>
      <w:r w:rsidR="00F56C3C">
        <w:t xml:space="preserve">e nulmeting </w:t>
      </w:r>
      <w:r>
        <w:t>toont dat eind juni 101 leerlingen met een OK-pas een warme maaltijd op school gebruikten. De cijfers voor sep</w:t>
      </w:r>
      <w:r w:rsidR="00E24889">
        <w:t>tember zijn nog  niet volledig, maar het is wel al duidelijk dat het aantal niet overal hoger ligt. Dus actief werven blijft nodig. Sociaal Huis maakt hier alvast werk van bij de vernieuwing van de OK-pas in januari.</w:t>
      </w:r>
    </w:p>
    <w:p w:rsidR="007855A1" w:rsidRDefault="007855A1" w:rsidP="001F2653">
      <w:r>
        <w:lastRenderedPageBreak/>
        <w:t xml:space="preserve">Uit de scholen blijkt dat de nood </w:t>
      </w:r>
      <w:r w:rsidR="00E24889">
        <w:t xml:space="preserve">aan warme maaltijden bij OK-pasleerlingen </w:t>
      </w:r>
      <w:r>
        <w:t>duidelijk hoog is. Wanneer ouders ook het gereduceerde tarief niet betalen zal dit geval per geval worden bekeken.</w:t>
      </w:r>
    </w:p>
    <w:p w:rsidR="00E24889" w:rsidRDefault="00E24889" w:rsidP="001F2653">
      <w:r>
        <w:t xml:space="preserve">Voor zover we weten is Oudenaarde de enige gemeente in Vlaanderen die het initiatief voor de 1 euro-maaltijden neemt zonder Vlaamse subsidies. Dit is zeker de moeite om naar buiten te brengen in de pers, maar we wachten </w:t>
      </w:r>
      <w:r w:rsidR="001C58BC">
        <w:t>best tot we de eerste evaluatie hebben, met de nodige cijfers.</w:t>
      </w:r>
    </w:p>
    <w:p w:rsidR="00E423EC" w:rsidRDefault="00E423EC" w:rsidP="001F2653"/>
    <w:p w:rsidR="00B84DA0" w:rsidRPr="006F6305" w:rsidRDefault="00B84DA0" w:rsidP="00B84DA0">
      <w:pPr>
        <w:pStyle w:val="Lijstalinea"/>
        <w:numPr>
          <w:ilvl w:val="0"/>
          <w:numId w:val="8"/>
        </w:numPr>
        <w:shd w:val="clear" w:color="auto" w:fill="F2F2F2" w:themeFill="background1" w:themeFillShade="F2"/>
        <w:spacing w:after="0" w:line="276" w:lineRule="auto"/>
        <w:jc w:val="both"/>
        <w:rPr>
          <w:rFonts w:cstheme="minorHAnsi"/>
        </w:rPr>
      </w:pPr>
      <w:r w:rsidRPr="006F6305">
        <w:rPr>
          <w:rFonts w:cstheme="minorHAnsi"/>
        </w:rPr>
        <w:t xml:space="preserve">Project </w:t>
      </w:r>
      <w:r>
        <w:rPr>
          <w:rFonts w:cstheme="minorHAnsi"/>
        </w:rPr>
        <w:t>verteltassen</w:t>
      </w:r>
    </w:p>
    <w:p w:rsidR="00E423EC" w:rsidRDefault="00E423EC" w:rsidP="001F2653"/>
    <w:p w:rsidR="00E423EC" w:rsidRDefault="00B84DA0" w:rsidP="001F2653">
      <w:r>
        <w:t xml:space="preserve">Er zijn al 4 facturen binnengebracht in het kader van de aankoop van bijkomende materialen voor het verteltassenproject. De deadline is </w:t>
      </w:r>
      <w:r w:rsidRPr="00B84DA0">
        <w:rPr>
          <w:b/>
        </w:rPr>
        <w:t>25 november</w:t>
      </w:r>
      <w:r>
        <w:t>, aangezien de facturen voor december nog doorgestuurd moeten worden.</w:t>
      </w:r>
    </w:p>
    <w:p w:rsidR="00B84DA0" w:rsidRDefault="00B84DA0" w:rsidP="001F2653">
      <w:r>
        <w:t>Voor de centrale inventarisering zal Luc de werkgroep nog eens samenroepen. Naast Symbaloo lijken er immers nog andere interessante platformen mogelijk: Facebook, Pinterest… We zoeken iemand die hier wat expertise kan aanreiken.</w:t>
      </w:r>
    </w:p>
    <w:p w:rsidR="00E423EC" w:rsidRDefault="00E423EC" w:rsidP="001F2653"/>
    <w:p w:rsidR="00B84DA0" w:rsidRPr="006F6305" w:rsidRDefault="00B84DA0" w:rsidP="00B84DA0">
      <w:pPr>
        <w:pStyle w:val="Lijstalinea"/>
        <w:numPr>
          <w:ilvl w:val="0"/>
          <w:numId w:val="8"/>
        </w:numPr>
        <w:shd w:val="clear" w:color="auto" w:fill="F2F2F2" w:themeFill="background1" w:themeFillShade="F2"/>
        <w:spacing w:after="0" w:line="276" w:lineRule="auto"/>
        <w:jc w:val="both"/>
        <w:rPr>
          <w:rFonts w:cstheme="minorHAnsi"/>
        </w:rPr>
      </w:pPr>
      <w:r>
        <w:rPr>
          <w:rFonts w:cstheme="minorHAnsi"/>
        </w:rPr>
        <w:t>Varia</w:t>
      </w:r>
    </w:p>
    <w:p w:rsidR="00E423EC" w:rsidRDefault="00E423EC" w:rsidP="001F2653"/>
    <w:p w:rsidR="001F2653" w:rsidRDefault="001E52E7" w:rsidP="001E52E7">
      <w:pPr>
        <w:pStyle w:val="Lijstalinea"/>
        <w:numPr>
          <w:ilvl w:val="0"/>
          <w:numId w:val="11"/>
        </w:numPr>
      </w:pPr>
      <w:r>
        <w:t xml:space="preserve">In Ronse gaat van 13 tot 15 maart 2017 het </w:t>
      </w:r>
      <w:r w:rsidRPr="001E52E7">
        <w:rPr>
          <w:b/>
        </w:rPr>
        <w:t>Beroependorp</w:t>
      </w:r>
      <w:r>
        <w:t xml:space="preserve"> door, een lokale pop-up versie van het Beroepenhuis in Gent. Er zullen 10 beroepenateliers ingericht worden, mee afgestemd op het lokale onderwijsaanbod. De stad heeft als organisator een  subsidiedossier ingediend bij de Provincie. Het LOP is betrokken als platform omdat studiekeuze bij de overgang basis-secundair heel belangrijk is voor de schoolloopbaan, dus voor onderwijskansen. Nieuw in Ronse is dat men de kinderen niet alleen in klasverband</w:t>
      </w:r>
      <w:r w:rsidR="002C141A">
        <w:t xml:space="preserve"> wil laten beleven</w:t>
      </w:r>
      <w:r>
        <w:t>, maar op woensdagnamiddag ook samen met hun ouders.</w:t>
      </w:r>
    </w:p>
    <w:p w:rsidR="001E52E7" w:rsidRDefault="001E52E7" w:rsidP="001E52E7">
      <w:pPr>
        <w:pStyle w:val="Lijstalinea"/>
        <w:ind w:left="360"/>
      </w:pPr>
      <w:r>
        <w:t xml:space="preserve">Beroependorp </w:t>
      </w:r>
      <w:r w:rsidR="00E03BE6">
        <w:t xml:space="preserve">kan een interessant model zijn, ook voor Oudenaarde. Het is echter niet (alleen) aan het basisonderwijs om aan zoiets mee te werken, het is minstens even zeer een verantwoordelijkheid van het secundair onderwijs. Dus </w:t>
      </w:r>
      <w:r w:rsidR="00267488">
        <w:t xml:space="preserve">dit wordt best ook </w:t>
      </w:r>
      <w:r w:rsidR="00E03BE6">
        <w:t>in het LOP SO aan bod gebracht.</w:t>
      </w:r>
    </w:p>
    <w:p w:rsidR="00267488" w:rsidRDefault="00267488" w:rsidP="001E52E7">
      <w:pPr>
        <w:pStyle w:val="Lijstalinea"/>
        <w:ind w:left="360"/>
      </w:pPr>
      <w:r>
        <w:t>Een bijkomende gedacht is of dit in de toekomst niet eerder regionaal aangepakt moet worden, bv. Oudenaarde – Brakel – Ronse?</w:t>
      </w:r>
    </w:p>
    <w:p w:rsidR="00267488" w:rsidRDefault="00267488" w:rsidP="001E52E7">
      <w:pPr>
        <w:pStyle w:val="Lijstalinea"/>
        <w:ind w:left="360"/>
      </w:pPr>
    </w:p>
    <w:p w:rsidR="00267488" w:rsidRDefault="00267488" w:rsidP="00267488">
      <w:pPr>
        <w:pStyle w:val="Lijstalinea"/>
        <w:numPr>
          <w:ilvl w:val="0"/>
          <w:numId w:val="11"/>
        </w:numPr>
      </w:pPr>
      <w:r>
        <w:t>Eveneens in Ronse gaat op 15 februari 2017 een halve studiedag voor alle leerkrachten door over omgaan met anders- en meertaligheid. De spreker is Piet Van Avermaet van Stichting Diversiteit en Leren. Luc vraagt na of deelnemers uit Oudenaarde welkom zijn.</w:t>
      </w:r>
      <w:r w:rsidRPr="00267488">
        <w:t xml:space="preserve"> </w:t>
      </w:r>
      <w:r>
        <w:t>De locatie is zalen Glorieux.</w:t>
      </w:r>
    </w:p>
    <w:sectPr w:rsidR="0026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D522EEA"/>
    <w:multiLevelType w:val="hybridMultilevel"/>
    <w:tmpl w:val="5FC0BED0"/>
    <w:lvl w:ilvl="0" w:tplc="74B48E8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1663E4"/>
    <w:multiLevelType w:val="hybridMultilevel"/>
    <w:tmpl w:val="763EC63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1D5865D0"/>
    <w:multiLevelType w:val="hybridMultilevel"/>
    <w:tmpl w:val="3CC83A3E"/>
    <w:lvl w:ilvl="0" w:tplc="CBB4592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17E5AFF"/>
    <w:multiLevelType w:val="hybridMultilevel"/>
    <w:tmpl w:val="53B00D4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3AF6DFB"/>
    <w:multiLevelType w:val="multilevel"/>
    <w:tmpl w:val="11AA2A20"/>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5BC2513"/>
    <w:multiLevelType w:val="hybridMultilevel"/>
    <w:tmpl w:val="26004B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E25EE7"/>
    <w:multiLevelType w:val="hybridMultilevel"/>
    <w:tmpl w:val="0602F9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0330B26"/>
    <w:multiLevelType w:val="hybridMultilevel"/>
    <w:tmpl w:val="6F3494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7EB2833"/>
    <w:multiLevelType w:val="hybridMultilevel"/>
    <w:tmpl w:val="E6A4DB7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63092C03"/>
    <w:multiLevelType w:val="hybridMultilevel"/>
    <w:tmpl w:val="708AF8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00"/>
    <w:rsid w:val="00065B4B"/>
    <w:rsid w:val="001C58BC"/>
    <w:rsid w:val="001E52E7"/>
    <w:rsid w:val="001F2653"/>
    <w:rsid w:val="00267488"/>
    <w:rsid w:val="00296108"/>
    <w:rsid w:val="002C141A"/>
    <w:rsid w:val="002C5B9E"/>
    <w:rsid w:val="00332B58"/>
    <w:rsid w:val="003843F9"/>
    <w:rsid w:val="003D0B69"/>
    <w:rsid w:val="003D2338"/>
    <w:rsid w:val="004855ED"/>
    <w:rsid w:val="00525540"/>
    <w:rsid w:val="00702402"/>
    <w:rsid w:val="00752B08"/>
    <w:rsid w:val="007855A1"/>
    <w:rsid w:val="007A577E"/>
    <w:rsid w:val="007D4EF9"/>
    <w:rsid w:val="00832828"/>
    <w:rsid w:val="008D2218"/>
    <w:rsid w:val="008D40DB"/>
    <w:rsid w:val="009763B8"/>
    <w:rsid w:val="00B84DA0"/>
    <w:rsid w:val="00BC1EE8"/>
    <w:rsid w:val="00C502A7"/>
    <w:rsid w:val="00D0743D"/>
    <w:rsid w:val="00DB116D"/>
    <w:rsid w:val="00E03BE6"/>
    <w:rsid w:val="00E24889"/>
    <w:rsid w:val="00E423EC"/>
    <w:rsid w:val="00F56C3C"/>
    <w:rsid w:val="00F61C00"/>
    <w:rsid w:val="00FB6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0066-1E1E-4ACD-A706-B5F1C89D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C00"/>
    <w:pPr>
      <w:ind w:left="720"/>
      <w:contextualSpacing/>
    </w:pPr>
  </w:style>
  <w:style w:type="table" w:styleId="Tabelraster">
    <w:name w:val="Table Grid"/>
    <w:basedOn w:val="Standaardtabel"/>
    <w:uiPriority w:val="59"/>
    <w:rsid w:val="00C502A7"/>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C502A7"/>
    <w:rPr>
      <w:b/>
      <w:bCs/>
    </w:rPr>
  </w:style>
  <w:style w:type="paragraph" w:styleId="Geenafstand">
    <w:name w:val="No Spacing"/>
    <w:uiPriority w:val="1"/>
    <w:qFormat/>
    <w:rsid w:val="00C50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21</cp:revision>
  <dcterms:created xsi:type="dcterms:W3CDTF">2016-10-20T10:12:00Z</dcterms:created>
  <dcterms:modified xsi:type="dcterms:W3CDTF">2016-11-17T13:44:00Z</dcterms:modified>
</cp:coreProperties>
</file>